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6480"/>
      </w:tblGrid>
      <w:tr w:rsidR="00280B7B" w:rsidTr="0025443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0B7B" w:rsidRPr="00E86499" w:rsidRDefault="00280B7B">
            <w:pPr>
              <w:suppressAutoHyphens w:val="0"/>
              <w:spacing w:before="0"/>
              <w:rPr>
                <w:lang w:val="en-US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0B7B" w:rsidRDefault="00280B7B">
            <w:pPr>
              <w:pStyle w:val="a4"/>
              <w:spacing w:before="0"/>
              <w:ind w:left="1692"/>
            </w:pPr>
          </w:p>
        </w:tc>
      </w:tr>
    </w:tbl>
    <w:p w:rsidR="00280B7B" w:rsidRDefault="000A4E1E" w:rsidP="00280B7B">
      <w:pPr>
        <w:widowControl w:val="0"/>
        <w:spacing w:before="0"/>
        <w:jc w:val="both"/>
        <w:rPr>
          <w:sz w:val="16"/>
          <w:szCs w:val="28"/>
        </w:rPr>
      </w:pPr>
      <w:r w:rsidRPr="000A4E1E">
        <w:rPr>
          <w:noProof/>
          <w:lang w:eastAsia="ru-RU"/>
        </w:rPr>
        <w:pict>
          <v:rect id="Прямоугольник 2" o:spid="_x0000_s1026" style="position:absolute;left:0;text-align:left;margin-left:292.95pt;margin-top:-27.75pt;width:196.5pt;height:152.25pt;z-index:251667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" fillcolor="white [3201]" stroked="f" strokeweight="2pt">
            <v:textbox>
              <w:txbxContent>
                <w:p w:rsidR="00254438" w:rsidRDefault="00254438" w:rsidP="00254438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Заместителю руководителя Региональной службы по тарифам Ростовской области </w:t>
                  </w:r>
                </w:p>
                <w:p w:rsidR="00254438" w:rsidRDefault="00254438" w:rsidP="00254438">
                  <w:pPr>
                    <w:suppressAutoHyphens w:val="0"/>
                    <w:spacing w:before="0"/>
                    <w:jc w:val="center"/>
                    <w:rPr>
                      <w:sz w:val="28"/>
                    </w:rPr>
                  </w:pPr>
                </w:p>
                <w:p w:rsidR="00254438" w:rsidRDefault="00254438" w:rsidP="00254438">
                  <w:pPr>
                    <w:suppressAutoHyphens w:val="0"/>
                    <w:spacing w:before="0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</w:rPr>
                    <w:t>Е.В. Воронцовой</w:t>
                  </w:r>
                </w:p>
                <w:p w:rsidR="00254438" w:rsidRDefault="00254438" w:rsidP="00254438">
                  <w:pPr>
                    <w:jc w:val="center"/>
                  </w:pPr>
                </w:p>
              </w:txbxContent>
            </v:textbox>
          </v:rect>
        </w:pict>
      </w:r>
    </w:p>
    <w:tbl>
      <w:tblPr>
        <w:tblW w:w="9930" w:type="dxa"/>
        <w:tblInd w:w="108" w:type="dxa"/>
        <w:tblLayout w:type="fixed"/>
        <w:tblLook w:val="01E0"/>
      </w:tblPr>
      <w:tblGrid>
        <w:gridCol w:w="3263"/>
        <w:gridCol w:w="1560"/>
        <w:gridCol w:w="3609"/>
        <w:gridCol w:w="1498"/>
      </w:tblGrid>
      <w:tr w:rsidR="00280B7B" w:rsidTr="00254438">
        <w:trPr>
          <w:trHeight w:val="485"/>
        </w:trPr>
        <w:tc>
          <w:tcPr>
            <w:tcW w:w="3263" w:type="dxa"/>
          </w:tcPr>
          <w:p w:rsidR="00280B7B" w:rsidRDefault="00280B7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  <w:hideMark/>
          </w:tcPr>
          <w:p w:rsidR="00280B7B" w:rsidRDefault="00280B7B">
            <w:pPr>
              <w:suppressAutoHyphens w:val="0"/>
              <w:spacing w:before="0"/>
              <w:rPr>
                <w:b/>
              </w:rPr>
            </w:pPr>
          </w:p>
        </w:tc>
        <w:tc>
          <w:tcPr>
            <w:tcW w:w="5107" w:type="dxa"/>
            <w:gridSpan w:val="2"/>
            <w:vAlign w:val="center"/>
            <w:hideMark/>
          </w:tcPr>
          <w:p w:rsidR="00280B7B" w:rsidRDefault="00280B7B">
            <w:pPr>
              <w:suppressAutoHyphens w:val="0"/>
              <w:spacing w:before="0"/>
              <w:rPr>
                <w:sz w:val="28"/>
              </w:rPr>
            </w:pPr>
          </w:p>
        </w:tc>
      </w:tr>
      <w:tr w:rsidR="00280B7B" w:rsidTr="00254438">
        <w:trPr>
          <w:gridAfter w:val="1"/>
          <w:wAfter w:w="1498" w:type="dxa"/>
          <w:trHeight w:val="2606"/>
        </w:trPr>
        <w:tc>
          <w:tcPr>
            <w:tcW w:w="4823" w:type="dxa"/>
            <w:gridSpan w:val="2"/>
          </w:tcPr>
          <w:p w:rsidR="00280B7B" w:rsidRDefault="000A4E1E">
            <w:pPr>
              <w:spacing w:line="276" w:lineRule="auto"/>
              <w:ind w:right="-285"/>
              <w:jc w:val="center"/>
              <w:rPr>
                <w:sz w:val="28"/>
                <w:szCs w:val="28"/>
              </w:rPr>
            </w:pPr>
            <w:r w:rsidRPr="000A4E1E">
              <w:rPr>
                <w:noProof/>
                <w:lang w:eastAsia="ru-RU"/>
              </w:rPr>
              <w:pict>
                <v:rect id="Прямоугольник 6" o:spid="_x0000_s1027" style="position:absolute;left:0;text-align:left;margin-left:-40.35pt;margin-top:-43.95pt;width:283.5pt;height:190.5pt;z-index:2516654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" fillcolor="white [3201]" stroked="f" strokeweight="2pt">
                  <v:textbox>
                    <w:txbxContent>
                      <w:p w:rsidR="00254438" w:rsidRPr="00920D2B" w:rsidRDefault="00254438" w:rsidP="00254438">
                        <w:pPr>
                          <w:spacing w:before="0"/>
                          <w:jc w:val="center"/>
                        </w:pPr>
                        <w:r w:rsidRPr="00920D2B">
                          <w:t>МИНИСТЕРСТВО ЗДРАВООХРАНЕНИЯ</w:t>
                        </w:r>
                      </w:p>
                      <w:p w:rsidR="00254438" w:rsidRPr="00920D2B" w:rsidRDefault="00254438" w:rsidP="00254438">
                        <w:pPr>
                          <w:spacing w:before="0"/>
                          <w:jc w:val="center"/>
                        </w:pPr>
                        <w:r w:rsidRPr="00920D2B">
                          <w:t>РОСТОВСКОЙ ОБЛАСТИ</w:t>
                        </w:r>
                      </w:p>
                      <w:p w:rsidR="00254438" w:rsidRPr="00920D2B" w:rsidRDefault="00254438" w:rsidP="00254438">
                        <w:pPr>
                          <w:spacing w:before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20D2B">
                          <w:rPr>
                            <w:sz w:val="28"/>
                            <w:szCs w:val="28"/>
                          </w:rPr>
                          <w:t>ГОСУДАРСТВЕННОЕ БЮДЖЕТНОЕ</w:t>
                        </w:r>
                      </w:p>
                      <w:p w:rsidR="00254438" w:rsidRPr="00920D2B" w:rsidRDefault="00254438" w:rsidP="00254438">
                        <w:pPr>
                          <w:spacing w:before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20D2B">
                          <w:rPr>
                            <w:sz w:val="28"/>
                            <w:szCs w:val="28"/>
                          </w:rPr>
                          <w:t>УЧРЕЖДЕНИЕ РОСТОВСКОЙ ОБЛАСТИ</w:t>
                        </w:r>
                      </w:p>
                      <w:p w:rsidR="00254438" w:rsidRPr="00920D2B" w:rsidRDefault="00254438" w:rsidP="00254438">
                        <w:pPr>
                          <w:spacing w:before="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920D2B">
                          <w:rPr>
                            <w:b/>
                            <w:sz w:val="28"/>
                            <w:szCs w:val="28"/>
                          </w:rPr>
                          <w:t>«ДЕЗИНФЕКЦИОННАЯ СТАНЦИЯ»</w:t>
                        </w:r>
                      </w:p>
                      <w:p w:rsidR="00254438" w:rsidRPr="00920D2B" w:rsidRDefault="00254438" w:rsidP="00254438">
                        <w:pPr>
                          <w:spacing w:before="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920D2B">
                          <w:rPr>
                            <w:b/>
                            <w:sz w:val="28"/>
                            <w:szCs w:val="28"/>
                          </w:rPr>
                          <w:t>(ГБУ РО «Дезинфекционная станция»)</w:t>
                        </w:r>
                      </w:p>
                      <w:p w:rsidR="00254438" w:rsidRPr="00920D2B" w:rsidRDefault="00254438" w:rsidP="00254438">
                        <w:pPr>
                          <w:spacing w:before="0"/>
                          <w:jc w:val="center"/>
                        </w:pPr>
                        <w:r w:rsidRPr="00920D2B">
                          <w:t>344064, Ростов-на-Дону, ул. Тракторная, 50-а</w:t>
                        </w:r>
                      </w:p>
                      <w:p w:rsidR="00254438" w:rsidRPr="00920D2B" w:rsidRDefault="00254438" w:rsidP="00254438">
                        <w:pPr>
                          <w:spacing w:before="0"/>
                          <w:jc w:val="center"/>
                        </w:pPr>
                        <w:r w:rsidRPr="00920D2B">
                          <w:t>Тел/факс (863) 277-45-01</w:t>
                        </w:r>
                      </w:p>
                      <w:p w:rsidR="00254438" w:rsidRPr="00254438" w:rsidRDefault="00254438" w:rsidP="00254438">
                        <w:pPr>
                          <w:spacing w:before="0"/>
                          <w:jc w:val="center"/>
                        </w:pPr>
                        <w:r w:rsidRPr="00920D2B">
                          <w:rPr>
                            <w:lang w:val="en-US"/>
                          </w:rPr>
                          <w:t>E</w:t>
                        </w:r>
                        <w:r w:rsidRPr="00920D2B">
                          <w:t>-</w:t>
                        </w:r>
                        <w:r w:rsidRPr="00920D2B">
                          <w:rPr>
                            <w:lang w:val="en-US"/>
                          </w:rPr>
                          <w:t>mail</w:t>
                        </w:r>
                        <w:r w:rsidRPr="00920D2B">
                          <w:t xml:space="preserve"> </w:t>
                        </w:r>
                        <w:hyperlink r:id="rId5" w:history="1">
                          <w:r w:rsidRPr="00920D2B">
                            <w:rPr>
                              <w:rStyle w:val="a3"/>
                              <w:lang w:val="en-US"/>
                            </w:rPr>
                            <w:t>rostgds</w:t>
                          </w:r>
                          <w:r w:rsidRPr="00920D2B">
                            <w:rPr>
                              <w:rStyle w:val="a3"/>
                            </w:rPr>
                            <w:t>@</w:t>
                          </w:r>
                          <w:r w:rsidRPr="00920D2B">
                            <w:rPr>
                              <w:rStyle w:val="a3"/>
                              <w:lang w:val="en-US"/>
                            </w:rPr>
                            <w:t>donpac</w:t>
                          </w:r>
                          <w:r w:rsidRPr="00920D2B">
                            <w:rPr>
                              <w:rStyle w:val="a3"/>
                            </w:rPr>
                            <w:t>.</w:t>
                          </w:r>
                          <w:r w:rsidRPr="00920D2B">
                            <w:rPr>
                              <w:rStyle w:val="a3"/>
                              <w:lang w:val="en-US"/>
                            </w:rPr>
                            <w:t>ru</w:t>
                          </w:r>
                        </w:hyperlink>
                      </w:p>
                      <w:p w:rsidR="00254438" w:rsidRPr="00920D2B" w:rsidRDefault="004B2989" w:rsidP="00254438">
                        <w:pPr>
                          <w:spacing w:before="0"/>
                          <w:jc w:val="center"/>
                        </w:pPr>
                        <w:r>
                          <w:t>«</w:t>
                        </w:r>
                        <w:r w:rsidR="00BF1D1D">
                          <w:t>2</w:t>
                        </w:r>
                        <w:r w:rsidR="00E143AD">
                          <w:t>0</w:t>
                        </w:r>
                        <w:r>
                          <w:t>»</w:t>
                        </w:r>
                        <w:r w:rsidR="00E143AD">
                          <w:t xml:space="preserve"> </w:t>
                        </w:r>
                        <w:r w:rsidR="00BF1D1D">
                          <w:t>января</w:t>
                        </w:r>
                        <w:r w:rsidR="00E143AD">
                          <w:t xml:space="preserve"> </w:t>
                        </w:r>
                        <w:r>
                          <w:t>201</w:t>
                        </w:r>
                        <w:r w:rsidR="00BF1D1D">
                          <w:t>8</w:t>
                        </w:r>
                        <w:r w:rsidR="00254438" w:rsidRPr="00920D2B">
                          <w:t xml:space="preserve">г. </w:t>
                        </w:r>
                        <w:r w:rsidR="00254438" w:rsidRPr="00920D2B">
                          <w:t>№</w:t>
                        </w:r>
                        <w:r w:rsidR="00E143AD">
                          <w:t xml:space="preserve"> </w:t>
                        </w:r>
                        <w:r w:rsidR="00254438" w:rsidRPr="00920D2B">
                          <w:t>_</w:t>
                        </w:r>
                      </w:p>
                      <w:p w:rsidR="00254438" w:rsidRDefault="00254438" w:rsidP="00254438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609" w:type="dxa"/>
          </w:tcPr>
          <w:p w:rsidR="00280B7B" w:rsidRDefault="00280B7B">
            <w:pPr>
              <w:spacing w:before="0"/>
              <w:rPr>
                <w:sz w:val="28"/>
                <w:szCs w:val="28"/>
              </w:rPr>
            </w:pPr>
          </w:p>
          <w:p w:rsidR="00254438" w:rsidRDefault="00254438">
            <w:pPr>
              <w:spacing w:before="0"/>
              <w:rPr>
                <w:sz w:val="28"/>
                <w:szCs w:val="28"/>
              </w:rPr>
            </w:pPr>
          </w:p>
          <w:p w:rsidR="00254438" w:rsidRDefault="00254438">
            <w:pPr>
              <w:spacing w:before="0"/>
              <w:rPr>
                <w:sz w:val="28"/>
                <w:szCs w:val="28"/>
              </w:rPr>
            </w:pPr>
          </w:p>
          <w:p w:rsidR="00254438" w:rsidRDefault="00254438">
            <w:pPr>
              <w:spacing w:before="0"/>
              <w:rPr>
                <w:sz w:val="28"/>
                <w:szCs w:val="28"/>
              </w:rPr>
            </w:pPr>
          </w:p>
          <w:p w:rsidR="00254438" w:rsidRDefault="00254438">
            <w:pPr>
              <w:spacing w:before="0"/>
              <w:rPr>
                <w:sz w:val="28"/>
                <w:szCs w:val="28"/>
              </w:rPr>
            </w:pPr>
          </w:p>
          <w:p w:rsidR="00254438" w:rsidRDefault="00254438">
            <w:pPr>
              <w:spacing w:before="0"/>
              <w:rPr>
                <w:sz w:val="28"/>
                <w:szCs w:val="28"/>
              </w:rPr>
            </w:pPr>
          </w:p>
          <w:p w:rsidR="00254438" w:rsidRDefault="00254438">
            <w:pPr>
              <w:spacing w:before="0"/>
              <w:rPr>
                <w:sz w:val="28"/>
                <w:szCs w:val="28"/>
              </w:rPr>
            </w:pPr>
          </w:p>
          <w:p w:rsidR="00254438" w:rsidRDefault="00254438">
            <w:pPr>
              <w:spacing w:before="0"/>
              <w:rPr>
                <w:sz w:val="28"/>
                <w:szCs w:val="28"/>
              </w:rPr>
            </w:pPr>
          </w:p>
          <w:p w:rsidR="00254438" w:rsidRDefault="00254438">
            <w:pPr>
              <w:spacing w:before="0"/>
              <w:rPr>
                <w:sz w:val="28"/>
                <w:szCs w:val="28"/>
              </w:rPr>
            </w:pPr>
          </w:p>
          <w:p w:rsidR="00254438" w:rsidRDefault="00254438">
            <w:pPr>
              <w:spacing w:before="0"/>
              <w:rPr>
                <w:sz w:val="28"/>
                <w:szCs w:val="28"/>
              </w:rPr>
            </w:pPr>
          </w:p>
          <w:p w:rsidR="00254438" w:rsidRDefault="00254438">
            <w:pPr>
              <w:spacing w:before="0"/>
              <w:rPr>
                <w:sz w:val="28"/>
                <w:szCs w:val="28"/>
              </w:rPr>
            </w:pPr>
          </w:p>
        </w:tc>
      </w:tr>
    </w:tbl>
    <w:p w:rsidR="00280B7B" w:rsidRDefault="00280B7B" w:rsidP="00280B7B">
      <w:pPr>
        <w:suppressAutoHyphens w:val="0"/>
        <w:spacing w:before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Уважаемая Елена Владимировна!</w:t>
      </w:r>
    </w:p>
    <w:p w:rsidR="00280B7B" w:rsidRDefault="00280B7B" w:rsidP="00280B7B">
      <w:pPr>
        <w:suppressAutoHyphens w:val="0"/>
        <w:spacing w:before="0" w:line="276" w:lineRule="auto"/>
        <w:rPr>
          <w:rFonts w:eastAsia="Calibri"/>
          <w:sz w:val="28"/>
          <w:lang w:eastAsia="en-US"/>
        </w:rPr>
      </w:pPr>
    </w:p>
    <w:p w:rsidR="006E52ED" w:rsidRDefault="00280B7B" w:rsidP="00280B7B">
      <w:pPr>
        <w:pStyle w:val="11"/>
        <w:rPr>
          <w:rFonts w:eastAsia="Calibri"/>
        </w:rPr>
      </w:pPr>
      <w:r>
        <w:rPr>
          <w:rFonts w:eastAsia="Calibri"/>
        </w:rPr>
        <w:tab/>
      </w:r>
      <w:proofErr w:type="gramStart"/>
      <w:r w:rsidR="00824DBC">
        <w:rPr>
          <w:rFonts w:eastAsia="Calibri"/>
        </w:rPr>
        <w:t xml:space="preserve">В рамках исполнения положений постановления Правительства Российской Федерации от </w:t>
      </w:r>
      <w:r>
        <w:rPr>
          <w:rFonts w:eastAsia="Calibri"/>
        </w:rPr>
        <w:t>17.01.2013 №6 «О стандартах раскрытия информации в сфере водоснабжения и водоотведения», на</w:t>
      </w:r>
      <w:r w:rsidR="006E52ED">
        <w:rPr>
          <w:rFonts w:eastAsia="Calibri"/>
        </w:rPr>
        <w:t xml:space="preserve">правляем в Ваш адрес информацию за </w:t>
      </w:r>
      <w:r w:rsidR="00BF1D1D">
        <w:rPr>
          <w:rFonts w:eastAsia="Calibri"/>
        </w:rPr>
        <w:t>4</w:t>
      </w:r>
      <w:r w:rsidR="006E52ED">
        <w:rPr>
          <w:rFonts w:eastAsia="Calibri"/>
        </w:rPr>
        <w:t xml:space="preserve"> квартал 2017г.</w:t>
      </w:r>
      <w:r>
        <w:rPr>
          <w:rFonts w:eastAsia="Calibri"/>
        </w:rPr>
        <w:t xml:space="preserve"> </w:t>
      </w:r>
      <w:r w:rsidR="006E52ED" w:rsidRPr="006E52ED">
        <w:rPr>
          <w:rFonts w:eastAsia="Calibri"/>
        </w:rPr>
        <w:t>о наличии (отсутствии) технической возможности подключения к централизованной системе водоотведения, а также о регистрации и ходе реализации заявок о подключении к централизованной системе водоотведения</w:t>
      </w:r>
      <w:r w:rsidR="006E52ED">
        <w:rPr>
          <w:rFonts w:eastAsia="Calibri"/>
        </w:rPr>
        <w:t xml:space="preserve">. </w:t>
      </w:r>
      <w:proofErr w:type="gramEnd"/>
    </w:p>
    <w:p w:rsidR="00280B7B" w:rsidRDefault="00280B7B" w:rsidP="006E52ED">
      <w:pPr>
        <w:pStyle w:val="11"/>
        <w:ind w:firstLine="491"/>
        <w:rPr>
          <w:rFonts w:eastAsia="Calibri"/>
        </w:rPr>
      </w:pPr>
      <w:r>
        <w:rPr>
          <w:rFonts w:eastAsia="Calibri"/>
        </w:rPr>
        <w:t>Информация раскрыта</w:t>
      </w:r>
      <w:r w:rsidR="00F86FC6">
        <w:rPr>
          <w:rFonts w:eastAsia="Calibri"/>
        </w:rPr>
        <w:t xml:space="preserve"> </w:t>
      </w:r>
      <w:r w:rsidR="00F86FC6" w:rsidRPr="00F86FC6">
        <w:rPr>
          <w:rFonts w:eastAsia="Calibri"/>
        </w:rPr>
        <w:t xml:space="preserve">на интернет-сайте </w:t>
      </w:r>
      <w:r w:rsidR="00254438" w:rsidRPr="00254438">
        <w:rPr>
          <w:rFonts w:eastAsia="Calibri"/>
        </w:rPr>
        <w:t>ГБУ РО «Дезинфекционная станция»</w:t>
      </w:r>
      <w:r w:rsidR="00254438">
        <w:rPr>
          <w:rFonts w:eastAsia="Calibri"/>
        </w:rPr>
        <w:t xml:space="preserve"> </w:t>
      </w:r>
      <w:hyperlink r:id="rId6" w:history="1">
        <w:r w:rsidR="00254438" w:rsidRPr="004A1C9D">
          <w:rPr>
            <w:rStyle w:val="a3"/>
            <w:rFonts w:eastAsia="Calibri"/>
          </w:rPr>
          <w:t>http://dezstanrostovdon.ru</w:t>
        </w:r>
      </w:hyperlink>
      <w:r w:rsidR="00254438">
        <w:rPr>
          <w:rFonts w:eastAsia="Calibri"/>
        </w:rPr>
        <w:t xml:space="preserve"> в </w:t>
      </w:r>
      <w:r w:rsidR="00F86FC6" w:rsidRPr="00F86FC6">
        <w:rPr>
          <w:rFonts w:eastAsia="Calibri"/>
        </w:rPr>
        <w:t xml:space="preserve">разделе </w:t>
      </w:r>
      <w:r w:rsidR="00254438">
        <w:rPr>
          <w:rFonts w:eastAsia="Calibri"/>
        </w:rPr>
        <w:t>«Раскрытие информации в сфере водоотведения»</w:t>
      </w:r>
      <w:r w:rsidR="00F86FC6">
        <w:rPr>
          <w:rFonts w:eastAsia="Calibri"/>
        </w:rPr>
        <w:t xml:space="preserve">, </w:t>
      </w:r>
      <w:r>
        <w:rPr>
          <w:rFonts w:eastAsia="Calibri"/>
        </w:rPr>
        <w:t xml:space="preserve">направлена в распечатанном виде </w:t>
      </w:r>
      <w:r w:rsidR="00254438">
        <w:rPr>
          <w:rFonts w:eastAsia="Calibri"/>
        </w:rPr>
        <w:t>приложением к настоящему письму</w:t>
      </w:r>
      <w:r w:rsidR="008773C2">
        <w:rPr>
          <w:rFonts w:eastAsia="Calibri"/>
        </w:rPr>
        <w:t>.</w:t>
      </w:r>
      <w:r w:rsidR="00254438">
        <w:rPr>
          <w:rFonts w:eastAsia="Calibri"/>
        </w:rPr>
        <w:t xml:space="preserve"> </w:t>
      </w:r>
    </w:p>
    <w:p w:rsidR="00280B7B" w:rsidRDefault="00007E62" w:rsidP="00280B7B">
      <w:pPr>
        <w:ind w:firstLine="491"/>
        <w:rPr>
          <w:rFonts w:eastAsia="Calibri"/>
          <w:bCs/>
          <w:sz w:val="28"/>
          <w:szCs w:val="28"/>
          <w:lang w:eastAsia="ru-RU"/>
        </w:rPr>
      </w:pPr>
      <w:r>
        <w:rPr>
          <w:rFonts w:eastAsia="Calibri"/>
          <w:bCs/>
          <w:sz w:val="28"/>
          <w:szCs w:val="28"/>
          <w:lang w:eastAsia="ru-RU"/>
        </w:rPr>
        <w:t>Приложение</w:t>
      </w:r>
      <w:r w:rsidR="00280B7B">
        <w:rPr>
          <w:rFonts w:eastAsia="Calibri"/>
          <w:bCs/>
          <w:sz w:val="28"/>
          <w:szCs w:val="28"/>
          <w:lang w:eastAsia="ru-RU"/>
        </w:rPr>
        <w:t xml:space="preserve">: </w:t>
      </w:r>
    </w:p>
    <w:p w:rsidR="006E52ED" w:rsidRDefault="006E52ED" w:rsidP="006E52ED">
      <w:pPr>
        <w:pStyle w:val="a7"/>
        <w:numPr>
          <w:ilvl w:val="0"/>
          <w:numId w:val="2"/>
        </w:numPr>
        <w:jc w:val="both"/>
        <w:rPr>
          <w:rFonts w:eastAsia="Calibri"/>
          <w:bCs/>
          <w:sz w:val="28"/>
          <w:szCs w:val="28"/>
          <w:lang w:eastAsia="ru-RU"/>
        </w:rPr>
      </w:pPr>
      <w:r w:rsidRPr="006E52ED">
        <w:rPr>
          <w:rFonts w:eastAsia="Calibri"/>
          <w:bCs/>
          <w:sz w:val="28"/>
          <w:szCs w:val="28"/>
          <w:lang w:eastAsia="ru-RU"/>
        </w:rPr>
        <w:t>Информация о наличии</w:t>
      </w:r>
      <w:bookmarkStart w:id="0" w:name="_GoBack"/>
      <w:bookmarkEnd w:id="0"/>
      <w:r w:rsidRPr="006E52ED">
        <w:rPr>
          <w:rFonts w:eastAsia="Calibri"/>
          <w:bCs/>
          <w:sz w:val="28"/>
          <w:szCs w:val="28"/>
          <w:lang w:eastAsia="ru-RU"/>
        </w:rPr>
        <w:t xml:space="preserve"> (отсутствии) технической возможности подключения к централизованной системе водоотведения, а также о регистрации и ходе реализации заявок о подключении к централизованной системе водоотведения</w:t>
      </w:r>
      <w:r w:rsidR="008773C2" w:rsidRPr="006E52ED">
        <w:rPr>
          <w:rFonts w:eastAsia="Calibri"/>
          <w:bCs/>
          <w:sz w:val="28"/>
          <w:szCs w:val="28"/>
          <w:lang w:eastAsia="ru-RU"/>
        </w:rPr>
        <w:t xml:space="preserve"> </w:t>
      </w:r>
      <w:r w:rsidR="00145E61" w:rsidRPr="006E52ED">
        <w:rPr>
          <w:rFonts w:eastAsia="Calibri"/>
          <w:bCs/>
          <w:sz w:val="28"/>
          <w:szCs w:val="28"/>
          <w:lang w:eastAsia="ru-RU"/>
        </w:rPr>
        <w:t xml:space="preserve">1 экз. на </w:t>
      </w:r>
      <w:r w:rsidRPr="006E52ED">
        <w:rPr>
          <w:rFonts w:eastAsia="Calibri"/>
          <w:bCs/>
          <w:sz w:val="28"/>
          <w:szCs w:val="28"/>
          <w:lang w:eastAsia="ru-RU"/>
        </w:rPr>
        <w:t>3</w:t>
      </w:r>
      <w:r w:rsidR="00007E62" w:rsidRPr="006E52ED">
        <w:rPr>
          <w:rFonts w:eastAsia="Calibri"/>
          <w:bCs/>
          <w:sz w:val="28"/>
          <w:szCs w:val="28"/>
          <w:lang w:eastAsia="ru-RU"/>
        </w:rPr>
        <w:t xml:space="preserve"> л.</w:t>
      </w:r>
      <w:r w:rsidRPr="006E52ED">
        <w:rPr>
          <w:rFonts w:eastAsia="Calibri"/>
          <w:bCs/>
          <w:sz w:val="28"/>
          <w:szCs w:val="28"/>
          <w:lang w:eastAsia="ru-RU"/>
        </w:rPr>
        <w:t>;</w:t>
      </w:r>
    </w:p>
    <w:p w:rsidR="00E143AD" w:rsidRDefault="00E143AD" w:rsidP="006E52ED">
      <w:pPr>
        <w:pStyle w:val="a7"/>
        <w:numPr>
          <w:ilvl w:val="0"/>
          <w:numId w:val="2"/>
        </w:numPr>
        <w:jc w:val="both"/>
        <w:rPr>
          <w:rFonts w:eastAsia="Calibri"/>
          <w:bCs/>
          <w:sz w:val="28"/>
          <w:szCs w:val="28"/>
          <w:lang w:eastAsia="ru-RU"/>
        </w:rPr>
      </w:pPr>
      <w:r>
        <w:rPr>
          <w:rFonts w:eastAsia="Calibri"/>
          <w:bCs/>
          <w:sz w:val="28"/>
          <w:szCs w:val="28"/>
          <w:lang w:eastAsia="ru-RU"/>
        </w:rPr>
        <w:t>Просьба разместить на сайте РСТ.</w:t>
      </w:r>
    </w:p>
    <w:p w:rsidR="00E143AD" w:rsidRDefault="00E143AD" w:rsidP="00E143AD">
      <w:pPr>
        <w:pStyle w:val="a7"/>
        <w:ind w:left="926"/>
        <w:jc w:val="both"/>
        <w:rPr>
          <w:rFonts w:eastAsia="Calibri"/>
          <w:bCs/>
          <w:sz w:val="28"/>
          <w:szCs w:val="28"/>
          <w:lang w:eastAsia="ru-RU"/>
        </w:rPr>
      </w:pPr>
      <w:proofErr w:type="gramStart"/>
      <w:r>
        <w:rPr>
          <w:rFonts w:eastAsia="Calibri"/>
          <w:bCs/>
          <w:sz w:val="28"/>
          <w:szCs w:val="28"/>
          <w:lang w:eastAsia="ru-RU"/>
        </w:rPr>
        <w:t>Показатели</w:t>
      </w:r>
      <w:proofErr w:type="gramEnd"/>
      <w:r>
        <w:rPr>
          <w:rFonts w:eastAsia="Calibri"/>
          <w:bCs/>
          <w:sz w:val="28"/>
          <w:szCs w:val="28"/>
          <w:lang w:eastAsia="ru-RU"/>
        </w:rPr>
        <w:t xml:space="preserve"> подлежащие раскрытию в сфере водоотведения и (или) очистки сточных вод.</w:t>
      </w:r>
    </w:p>
    <w:p w:rsidR="00007E62" w:rsidRDefault="00D9050A" w:rsidP="00D9050A">
      <w:pPr>
        <w:pStyle w:val="a7"/>
        <w:ind w:left="926"/>
        <w:jc w:val="both"/>
        <w:rPr>
          <w:rFonts w:eastAsia="Calibri"/>
          <w:sz w:val="28"/>
          <w:lang w:eastAsia="en-US"/>
        </w:rPr>
      </w:pPr>
      <w:proofErr w:type="gramStart"/>
      <w:r>
        <w:rPr>
          <w:rFonts w:eastAsia="Calibri"/>
          <w:bCs/>
          <w:sz w:val="28"/>
          <w:szCs w:val="28"/>
          <w:lang w:eastAsia="ru-RU"/>
        </w:rPr>
        <w:t>Дополнительно сообщаем, что в связи с отсутствием официальных требований органов статистики учреждение не предоставляет статистическую отчетность, указанная в постановлении РСТ РО от 29.05.2017г. № 22/7.</w:t>
      </w:r>
      <w:proofErr w:type="gramEnd"/>
    </w:p>
    <w:p w:rsidR="00007E62" w:rsidRDefault="00007E62" w:rsidP="00280B7B">
      <w:pPr>
        <w:suppressAutoHyphens w:val="0"/>
        <w:spacing w:before="0"/>
        <w:rPr>
          <w:rFonts w:eastAsia="Calibri"/>
          <w:sz w:val="28"/>
          <w:lang w:eastAsia="en-US"/>
        </w:rPr>
      </w:pPr>
    </w:p>
    <w:p w:rsidR="00280B7B" w:rsidRDefault="00280B7B" w:rsidP="00280B7B">
      <w:pPr>
        <w:suppressAutoHyphens w:val="0"/>
        <w:spacing w:before="0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>С уважением,</w:t>
      </w:r>
    </w:p>
    <w:p w:rsidR="00280B7B" w:rsidRDefault="00280B7B" w:rsidP="00280B7B">
      <w:pPr>
        <w:suppressAutoHyphens w:val="0"/>
        <w:spacing w:before="0"/>
        <w:ind w:firstLine="708"/>
        <w:rPr>
          <w:rFonts w:eastAsia="Calibri"/>
          <w:sz w:val="28"/>
          <w:lang w:eastAsia="en-US"/>
        </w:rPr>
      </w:pPr>
    </w:p>
    <w:p w:rsidR="00285BE3" w:rsidRPr="006E52ED" w:rsidRDefault="00254438" w:rsidP="006E52ED">
      <w:pPr>
        <w:suppressAutoHyphens w:val="0"/>
        <w:spacing w:before="0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>Главный врач</w:t>
      </w:r>
      <w:r w:rsidR="00280B7B">
        <w:rPr>
          <w:rFonts w:eastAsia="Calibri"/>
          <w:sz w:val="28"/>
          <w:lang w:eastAsia="en-US"/>
        </w:rPr>
        <w:t xml:space="preserve"> </w:t>
      </w:r>
      <w:r w:rsidR="00280B7B">
        <w:rPr>
          <w:rFonts w:eastAsia="Calibri"/>
          <w:sz w:val="28"/>
          <w:lang w:eastAsia="en-US"/>
        </w:rPr>
        <w:tab/>
      </w:r>
      <w:r w:rsidR="00280B7B">
        <w:rPr>
          <w:rFonts w:eastAsia="Calibri"/>
          <w:sz w:val="28"/>
          <w:lang w:eastAsia="en-US"/>
        </w:rPr>
        <w:tab/>
      </w:r>
      <w:r w:rsidR="00280B7B">
        <w:rPr>
          <w:rFonts w:eastAsia="Calibri"/>
          <w:sz w:val="28"/>
          <w:lang w:eastAsia="en-US"/>
        </w:rPr>
        <w:tab/>
      </w:r>
      <w:r w:rsidR="00280B7B">
        <w:rPr>
          <w:rFonts w:eastAsia="Calibri"/>
          <w:sz w:val="28"/>
          <w:lang w:eastAsia="en-US"/>
        </w:rPr>
        <w:tab/>
      </w:r>
      <w:r w:rsidR="00280B7B">
        <w:rPr>
          <w:rFonts w:eastAsia="Calibri"/>
          <w:sz w:val="28"/>
          <w:lang w:eastAsia="en-US"/>
        </w:rPr>
        <w:tab/>
        <w:t xml:space="preserve">              </w:t>
      </w:r>
      <w:r>
        <w:rPr>
          <w:rFonts w:eastAsia="Calibri"/>
          <w:sz w:val="28"/>
          <w:lang w:eastAsia="en-US"/>
        </w:rPr>
        <w:tab/>
      </w:r>
      <w:r>
        <w:rPr>
          <w:rFonts w:eastAsia="Calibri"/>
          <w:sz w:val="28"/>
          <w:lang w:eastAsia="en-US"/>
        </w:rPr>
        <w:tab/>
        <w:t>А</w:t>
      </w:r>
      <w:r w:rsidR="00280B7B">
        <w:rPr>
          <w:rFonts w:eastAsia="Calibri"/>
          <w:sz w:val="28"/>
          <w:lang w:eastAsia="en-US"/>
        </w:rPr>
        <w:t>.</w:t>
      </w:r>
      <w:r>
        <w:rPr>
          <w:rFonts w:eastAsia="Calibri"/>
          <w:sz w:val="28"/>
          <w:lang w:eastAsia="en-US"/>
        </w:rPr>
        <w:t>В</w:t>
      </w:r>
      <w:r w:rsidR="00280B7B">
        <w:rPr>
          <w:rFonts w:eastAsia="Calibri"/>
          <w:sz w:val="28"/>
          <w:lang w:eastAsia="en-US"/>
        </w:rPr>
        <w:t xml:space="preserve">. </w:t>
      </w:r>
      <w:r>
        <w:rPr>
          <w:rFonts w:eastAsia="Calibri"/>
          <w:sz w:val="28"/>
          <w:lang w:eastAsia="en-US"/>
        </w:rPr>
        <w:t>Иванов</w:t>
      </w:r>
    </w:p>
    <w:p w:rsidR="00285BE3" w:rsidRDefault="00285BE3"/>
    <w:sectPr w:rsidR="00285BE3" w:rsidSect="00772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F5D88"/>
    <w:multiLevelType w:val="hybridMultilevel"/>
    <w:tmpl w:val="40BCBCC0"/>
    <w:lvl w:ilvl="0" w:tplc="C3A41CE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C302A9"/>
    <w:multiLevelType w:val="hybridMultilevel"/>
    <w:tmpl w:val="4FF6E688"/>
    <w:lvl w:ilvl="0" w:tplc="3A2C3082">
      <w:start w:val="1"/>
      <w:numFmt w:val="decimal"/>
      <w:lvlText w:val="%1."/>
      <w:lvlJc w:val="left"/>
      <w:pPr>
        <w:ind w:left="92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020"/>
    <w:rsid w:val="00007E62"/>
    <w:rsid w:val="0005079F"/>
    <w:rsid w:val="00054E57"/>
    <w:rsid w:val="000A4E1E"/>
    <w:rsid w:val="00145E61"/>
    <w:rsid w:val="00162CD9"/>
    <w:rsid w:val="00254438"/>
    <w:rsid w:val="00280B7B"/>
    <w:rsid w:val="00285BE3"/>
    <w:rsid w:val="003D3944"/>
    <w:rsid w:val="004B2989"/>
    <w:rsid w:val="005347D7"/>
    <w:rsid w:val="005D5ACD"/>
    <w:rsid w:val="006A1A44"/>
    <w:rsid w:val="006E52ED"/>
    <w:rsid w:val="0077250B"/>
    <w:rsid w:val="00824DBC"/>
    <w:rsid w:val="008773C2"/>
    <w:rsid w:val="00BF1D1D"/>
    <w:rsid w:val="00C5697F"/>
    <w:rsid w:val="00CA29F9"/>
    <w:rsid w:val="00CD38B4"/>
    <w:rsid w:val="00D9050A"/>
    <w:rsid w:val="00E143AD"/>
    <w:rsid w:val="00E86499"/>
    <w:rsid w:val="00F86FC6"/>
    <w:rsid w:val="00FA2020"/>
    <w:rsid w:val="00FD1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7B"/>
    <w:pPr>
      <w:suppressAutoHyphens/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80B7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0B7B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a3">
    <w:name w:val="Hyperlink"/>
    <w:unhideWhenUsed/>
    <w:rsid w:val="00280B7B"/>
    <w:rPr>
      <w:color w:val="0000FF"/>
      <w:u w:val="single"/>
    </w:rPr>
  </w:style>
  <w:style w:type="paragraph" w:styleId="11">
    <w:name w:val="toc 1"/>
    <w:basedOn w:val="a"/>
    <w:next w:val="a"/>
    <w:autoRedefine/>
    <w:semiHidden/>
    <w:unhideWhenUsed/>
    <w:rsid w:val="00280B7B"/>
    <w:pPr>
      <w:suppressAutoHyphens w:val="0"/>
      <w:spacing w:before="0"/>
      <w:jc w:val="both"/>
    </w:pPr>
    <w:rPr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280B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80B7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FollowedHyperlink"/>
    <w:basedOn w:val="a0"/>
    <w:uiPriority w:val="99"/>
    <w:semiHidden/>
    <w:unhideWhenUsed/>
    <w:rsid w:val="008773C2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6E52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7B"/>
    <w:pPr>
      <w:suppressAutoHyphens/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80B7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0B7B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a3">
    <w:name w:val="Hyperlink"/>
    <w:unhideWhenUsed/>
    <w:rsid w:val="00280B7B"/>
    <w:rPr>
      <w:color w:val="0000FF"/>
      <w:u w:val="single"/>
    </w:rPr>
  </w:style>
  <w:style w:type="paragraph" w:styleId="11">
    <w:name w:val="toc 1"/>
    <w:basedOn w:val="a"/>
    <w:next w:val="a"/>
    <w:autoRedefine/>
    <w:semiHidden/>
    <w:unhideWhenUsed/>
    <w:rsid w:val="00280B7B"/>
    <w:pPr>
      <w:suppressAutoHyphens w:val="0"/>
      <w:spacing w:before="0"/>
      <w:jc w:val="both"/>
    </w:pPr>
    <w:rPr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280B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80B7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FollowedHyperlink"/>
    <w:basedOn w:val="a0"/>
    <w:uiPriority w:val="99"/>
    <w:semiHidden/>
    <w:unhideWhenUsed/>
    <w:rsid w:val="008773C2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6E52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3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zstanrostovdon.ru" TargetMode="External"/><Relationship Id="rId5" Type="http://schemas.openxmlformats.org/officeDocument/2006/relationships/hyperlink" Target="mailto:rostgds@donpac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Боярчук Анастасия Валерьевна</dc:creator>
  <cp:lastModifiedBy>User</cp:lastModifiedBy>
  <cp:revision>5</cp:revision>
  <cp:lastPrinted>2016-05-10T09:26:00Z</cp:lastPrinted>
  <dcterms:created xsi:type="dcterms:W3CDTF">2017-10-27T13:57:00Z</dcterms:created>
  <dcterms:modified xsi:type="dcterms:W3CDTF">2018-01-25T08:28:00Z</dcterms:modified>
</cp:coreProperties>
</file>